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2A" w:rsidRDefault="00756C2A" w:rsidP="00756C2A">
      <w:pPr>
        <w:pStyle w:val="1"/>
        <w:shd w:val="clear" w:color="auto" w:fill="FFFFFF"/>
        <w:spacing w:before="0" w:beforeAutospacing="0" w:after="379" w:afterAutospacing="0" w:line="523" w:lineRule="atLeast"/>
        <w:jc w:val="both"/>
        <w:rPr>
          <w:rFonts w:ascii="Trebuchet MS" w:hAnsi="Trebuchet MS"/>
          <w:b w:val="0"/>
          <w:bCs w:val="0"/>
          <w:color w:val="5A5A5A"/>
          <w:sz w:val="44"/>
          <w:szCs w:val="44"/>
        </w:rPr>
      </w:pPr>
      <w:r>
        <w:rPr>
          <w:rFonts w:ascii="Trebuchet MS" w:hAnsi="Trebuchet MS"/>
          <w:b w:val="0"/>
          <w:bCs w:val="0"/>
          <w:color w:val="5A5A5A"/>
          <w:sz w:val="44"/>
          <w:szCs w:val="44"/>
        </w:rPr>
        <w:t>Ребенок в детском саду: адаптация в детском саду</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В каком возрасте отдавать ребенка в детский сад, и вообще нужно ли ходить в детский сад? Как должна проходить адаптация в детском саду</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Попробуем ответить на эти вопросы.</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 xml:space="preserve">Многие молодые мамы сами прошли через детский сад. И у родителей того времени не было ни малейшего сомнения относительно правильности выбора. Сегодня вопрос детского сада - необходимости его посещения и выбора учреждения, чуть ли не самый животрепещущий. Сейчас думать о детском садике (а то и подбирать конкретное учреждение) </w:t>
      </w:r>
      <w:proofErr w:type="gramStart"/>
      <w:r>
        <w:rPr>
          <w:rFonts w:ascii="Trebuchet MS" w:hAnsi="Trebuchet MS"/>
          <w:color w:val="343434"/>
          <w:sz w:val="27"/>
          <w:szCs w:val="27"/>
        </w:rPr>
        <w:t>начинают</w:t>
      </w:r>
      <w:proofErr w:type="gramEnd"/>
      <w:r>
        <w:rPr>
          <w:rFonts w:ascii="Trebuchet MS" w:hAnsi="Trebuchet MS"/>
          <w:color w:val="343434"/>
          <w:sz w:val="27"/>
          <w:szCs w:val="27"/>
        </w:rPr>
        <w:t xml:space="preserve"> чуть ли не с рождения малыша.</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 xml:space="preserve">Разнообразие детских учреждений и методик воспитания детей в детском саду такое множество, что выбор, какой детский сад посещать - художественный, музыкальный, с изучением английского языка или там, где применяется система </w:t>
      </w:r>
      <w:proofErr w:type="spellStart"/>
      <w:r>
        <w:rPr>
          <w:rFonts w:ascii="Trebuchet MS" w:hAnsi="Trebuchet MS"/>
          <w:color w:val="343434"/>
          <w:sz w:val="27"/>
          <w:szCs w:val="27"/>
        </w:rPr>
        <w:t>Монтессори</w:t>
      </w:r>
      <w:proofErr w:type="spellEnd"/>
      <w:r>
        <w:rPr>
          <w:rFonts w:ascii="Trebuchet MS" w:hAnsi="Trebuchet MS"/>
          <w:color w:val="343434"/>
          <w:sz w:val="27"/>
          <w:szCs w:val="27"/>
        </w:rPr>
        <w:t>, заставляет задуматься: "А нужен ли вообще ребенку детский сад? Может, лучше нанять педагога для малыша?". Не терзайтесь сомнениями,</w:t>
      </w:r>
    </w:p>
    <w:p w:rsidR="00756C2A" w:rsidRDefault="00756C2A" w:rsidP="00756C2A">
      <w:pPr>
        <w:pStyle w:val="3"/>
        <w:spacing w:before="0" w:after="189"/>
        <w:jc w:val="both"/>
        <w:rPr>
          <w:rFonts w:ascii="Trebuchet MS" w:hAnsi="Trebuchet MS"/>
          <w:caps/>
          <w:color w:val="4C4C4C"/>
        </w:rPr>
      </w:pPr>
    </w:p>
    <w:p w:rsidR="00756C2A" w:rsidRDefault="00756C2A" w:rsidP="00756C2A">
      <w:pPr>
        <w:pStyle w:val="3"/>
        <w:spacing w:before="0" w:after="189"/>
        <w:jc w:val="both"/>
        <w:rPr>
          <w:rFonts w:ascii="Trebuchet MS" w:hAnsi="Trebuchet MS"/>
          <w:caps/>
          <w:color w:val="4C4C4C"/>
          <w:sz w:val="27"/>
          <w:szCs w:val="27"/>
        </w:rPr>
      </w:pPr>
      <w:r>
        <w:rPr>
          <w:rFonts w:ascii="Trebuchet MS" w:hAnsi="Trebuchet MS"/>
          <w:caps/>
          <w:color w:val="4C4C4C"/>
        </w:rPr>
        <w:t>ДЕТСКИЙ САД ВСЕ-ТАКИ ВЕЩЬ ПОЛЕЗНАЯ.</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Конечно, во всем нужен правильный подход. И исключения тоже везде бывают, но об этом потом.</w:t>
      </w:r>
      <w:r>
        <w:rPr>
          <w:rFonts w:ascii="Trebuchet MS" w:hAnsi="Trebuchet MS"/>
          <w:color w:val="343434"/>
          <w:sz w:val="27"/>
          <w:szCs w:val="27"/>
        </w:rPr>
        <w:br/>
        <w:t>Один из главных критериев выбора детского сада - понимание особенностей Вашего ребенка. Для себя важно определить и понять, зачем Вам и Вашему ребенку нужен детский сад.</w:t>
      </w:r>
    </w:p>
    <w:p w:rsidR="00756C2A" w:rsidRDefault="00756C2A" w:rsidP="00756C2A">
      <w:pPr>
        <w:pStyle w:val="a3"/>
        <w:spacing w:before="0" w:beforeAutospacing="0" w:after="0" w:afterAutospacing="0"/>
        <w:jc w:val="both"/>
        <w:rPr>
          <w:rFonts w:ascii="Trebuchet MS" w:hAnsi="Trebuchet MS"/>
          <w:color w:val="343434"/>
          <w:sz w:val="27"/>
          <w:szCs w:val="27"/>
        </w:rPr>
      </w:pPr>
      <w:r>
        <w:rPr>
          <w:rFonts w:ascii="Trebuchet MS" w:hAnsi="Trebuchet MS"/>
          <w:color w:val="343434"/>
          <w:sz w:val="27"/>
          <w:szCs w:val="27"/>
        </w:rPr>
        <w:t>При этом также нужно понимать, что</w:t>
      </w:r>
      <w:r>
        <w:rPr>
          <w:rStyle w:val="apple-converted-space"/>
          <w:rFonts w:ascii="Trebuchet MS" w:hAnsi="Trebuchet MS"/>
          <w:color w:val="343434"/>
          <w:sz w:val="27"/>
          <w:szCs w:val="27"/>
        </w:rPr>
        <w:t> </w:t>
      </w:r>
      <w:r>
        <w:rPr>
          <w:rStyle w:val="a4"/>
          <w:rFonts w:ascii="Trebuchet MS" w:hAnsi="Trebuchet MS"/>
          <w:color w:val="343434"/>
          <w:sz w:val="27"/>
          <w:szCs w:val="27"/>
          <w:bdr w:val="none" w:sz="0" w:space="0" w:color="auto" w:frame="1"/>
        </w:rPr>
        <w:t>детский сад - не панацея</w:t>
      </w:r>
      <w:r>
        <w:rPr>
          <w:rFonts w:ascii="Trebuchet MS" w:hAnsi="Trebuchet MS"/>
          <w:color w:val="343434"/>
          <w:sz w:val="27"/>
          <w:szCs w:val="27"/>
        </w:rPr>
        <w:t>. Может случиться так, что ребенку будет очень сложно войти в новый для него коллектив ребят. Тогда естественным окажется заменить тесное постоянное взаимодействие в группе детского сада общением с детьми на игровых площадках, с детских развивающих студиях, и это поможет избежать множества проблем.</w:t>
      </w:r>
    </w:p>
    <w:p w:rsidR="00756C2A" w:rsidRDefault="00756C2A" w:rsidP="00756C2A">
      <w:pPr>
        <w:pStyle w:val="a3"/>
        <w:spacing w:before="0" w:beforeAutospacing="0" w:after="0" w:afterAutospacing="0"/>
        <w:jc w:val="both"/>
        <w:rPr>
          <w:rFonts w:ascii="Trebuchet MS" w:hAnsi="Trebuchet MS"/>
          <w:color w:val="343434"/>
          <w:sz w:val="27"/>
          <w:szCs w:val="27"/>
        </w:rPr>
      </w:pPr>
      <w:r>
        <w:rPr>
          <w:rFonts w:ascii="Trebuchet MS" w:hAnsi="Trebuchet MS"/>
          <w:color w:val="343434"/>
          <w:sz w:val="27"/>
          <w:szCs w:val="27"/>
        </w:rPr>
        <w:t xml:space="preserve">Адаптация в детском саду - один из важных периодов, который нужно пройти всем вместе. Ведь время, которое займет адаптация, эмоции, которые </w:t>
      </w:r>
      <w:proofErr w:type="gramStart"/>
      <w:r>
        <w:rPr>
          <w:rFonts w:ascii="Trebuchet MS" w:hAnsi="Trebuchet MS"/>
          <w:color w:val="343434"/>
          <w:sz w:val="27"/>
          <w:szCs w:val="27"/>
        </w:rPr>
        <w:t>будут переживаться ребенком во многом</w:t>
      </w:r>
      <w:proofErr w:type="gramEnd"/>
      <w:r>
        <w:rPr>
          <w:rFonts w:ascii="Trebuchet MS" w:hAnsi="Trebuchet MS"/>
          <w:color w:val="343434"/>
          <w:sz w:val="27"/>
          <w:szCs w:val="27"/>
        </w:rPr>
        <w:t xml:space="preserve"> будут зависеть от помощи близких людей</w:t>
      </w:r>
      <w:r>
        <w:rPr>
          <w:rStyle w:val="a4"/>
          <w:rFonts w:ascii="Trebuchet MS" w:hAnsi="Trebuchet MS"/>
          <w:color w:val="343434"/>
          <w:sz w:val="27"/>
          <w:szCs w:val="27"/>
          <w:bdr w:val="none" w:sz="0" w:space="0" w:color="auto" w:frame="1"/>
        </w:rPr>
        <w:t>.</w:t>
      </w:r>
    </w:p>
    <w:p w:rsidR="00756C2A" w:rsidRDefault="00756C2A" w:rsidP="00756C2A">
      <w:pPr>
        <w:pStyle w:val="3"/>
        <w:spacing w:before="0" w:after="189"/>
        <w:jc w:val="both"/>
        <w:rPr>
          <w:rFonts w:ascii="Trebuchet MS" w:hAnsi="Trebuchet MS"/>
          <w:caps/>
          <w:color w:val="4C4C4C"/>
          <w:sz w:val="27"/>
          <w:szCs w:val="27"/>
        </w:rPr>
      </w:pPr>
      <w:r>
        <w:rPr>
          <w:rFonts w:ascii="Trebuchet MS" w:hAnsi="Trebuchet MS"/>
          <w:caps/>
          <w:color w:val="4C4C4C"/>
        </w:rPr>
        <w:t>ПЛЮСЫ ДЕТСКОГО САДА:</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color w:val="343434"/>
          <w:sz w:val="27"/>
          <w:szCs w:val="27"/>
          <w:bdr w:val="none" w:sz="0" w:space="0" w:color="auto" w:frame="1"/>
        </w:rPr>
        <w:t>Общение в коллективе себе подобных, подготовка к жизни в социуме</w:t>
      </w:r>
      <w:r>
        <w:rPr>
          <w:rFonts w:ascii="Trebuchet MS" w:hAnsi="Trebuchet MS"/>
          <w:color w:val="343434"/>
          <w:sz w:val="27"/>
          <w:szCs w:val="27"/>
        </w:rPr>
        <w:t xml:space="preserve">. Не секрет, что следующий этап в жизни - школа - дается детям, которые прошли через детский сад, гораздо проще. Этот пункт </w:t>
      </w:r>
      <w:r>
        <w:rPr>
          <w:rFonts w:ascii="Trebuchet MS" w:hAnsi="Trebuchet MS"/>
          <w:color w:val="343434"/>
          <w:sz w:val="27"/>
          <w:szCs w:val="27"/>
        </w:rPr>
        <w:lastRenderedPageBreak/>
        <w:t>можно заполнить самостоятельно, не посещая детского сада. Но сил и времени родителям придется потратить на это в избытке.</w:t>
      </w:r>
      <w:r>
        <w:rPr>
          <w:rFonts w:ascii="Trebuchet MS" w:hAnsi="Trebuchet MS"/>
          <w:color w:val="343434"/>
          <w:sz w:val="27"/>
          <w:szCs w:val="27"/>
        </w:rPr>
        <w:br/>
      </w:r>
      <w:r>
        <w:rPr>
          <w:rStyle w:val="a4"/>
          <w:rFonts w:ascii="Trebuchet MS" w:hAnsi="Trebuchet MS"/>
          <w:i/>
          <w:iCs/>
          <w:color w:val="343434"/>
          <w:sz w:val="27"/>
          <w:szCs w:val="27"/>
          <w:bdr w:val="none" w:sz="0" w:space="0" w:color="auto" w:frame="1"/>
        </w:rPr>
        <w:t xml:space="preserve">! Начиная с трехлетнего </w:t>
      </w:r>
      <w:proofErr w:type="gramStart"/>
      <w:r>
        <w:rPr>
          <w:rStyle w:val="a4"/>
          <w:rFonts w:ascii="Trebuchet MS" w:hAnsi="Trebuchet MS"/>
          <w:i/>
          <w:iCs/>
          <w:color w:val="343434"/>
          <w:sz w:val="27"/>
          <w:szCs w:val="27"/>
          <w:bdr w:val="none" w:sz="0" w:space="0" w:color="auto" w:frame="1"/>
        </w:rPr>
        <w:t>возраста</w:t>
      </w:r>
      <w:proofErr w:type="gramEnd"/>
      <w:r>
        <w:rPr>
          <w:rStyle w:val="a4"/>
          <w:rFonts w:ascii="Trebuchet MS" w:hAnsi="Trebuchet MS"/>
          <w:i/>
          <w:iCs/>
          <w:color w:val="343434"/>
          <w:sz w:val="27"/>
          <w:szCs w:val="27"/>
          <w:bdr w:val="none" w:sz="0" w:space="0" w:color="auto" w:frame="1"/>
        </w:rPr>
        <w:t xml:space="preserve"> ребенок остро нуждается в общении с другими детьми.</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color w:val="343434"/>
          <w:sz w:val="27"/>
          <w:szCs w:val="27"/>
          <w:bdr w:val="none" w:sz="0" w:space="0" w:color="auto" w:frame="1"/>
        </w:rPr>
        <w:t>Дисциплина</w:t>
      </w:r>
      <w:r>
        <w:rPr>
          <w:rStyle w:val="apple-converted-space"/>
          <w:rFonts w:ascii="Trebuchet MS" w:hAnsi="Trebuchet MS"/>
          <w:b/>
          <w:bCs/>
          <w:color w:val="343434"/>
          <w:sz w:val="27"/>
          <w:szCs w:val="27"/>
          <w:bdr w:val="none" w:sz="0" w:space="0" w:color="auto" w:frame="1"/>
        </w:rPr>
        <w:t> </w:t>
      </w:r>
      <w:r>
        <w:rPr>
          <w:rFonts w:ascii="Trebuchet MS" w:hAnsi="Trebuchet MS"/>
          <w:color w:val="343434"/>
          <w:sz w:val="27"/>
          <w:szCs w:val="27"/>
        </w:rPr>
        <w:t>(как "внешняя", так и "внутренняя"). К явным плюсам отнести "жизнь по часам" вряд ли можно - порой, родители желают, чтобы их дети росли "свободными". Но малышам порой необходим некий свод понятий и правил, который просто облегчает им жизнь. Да и распорядок дня направлен на то, чтобы личность развивалась гармонично.</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color w:val="343434"/>
          <w:sz w:val="27"/>
          <w:szCs w:val="27"/>
          <w:bdr w:val="none" w:sz="0" w:space="0" w:color="auto" w:frame="1"/>
        </w:rPr>
        <w:t xml:space="preserve">Построение правильной модели взаимодействия </w:t>
      </w:r>
      <w:proofErr w:type="gramStart"/>
      <w:r>
        <w:rPr>
          <w:rStyle w:val="a4"/>
          <w:rFonts w:ascii="Trebuchet MS" w:hAnsi="Trebuchet MS"/>
          <w:color w:val="343434"/>
          <w:sz w:val="27"/>
          <w:szCs w:val="27"/>
          <w:bdr w:val="none" w:sz="0" w:space="0" w:color="auto" w:frame="1"/>
        </w:rPr>
        <w:t>со</w:t>
      </w:r>
      <w:proofErr w:type="gramEnd"/>
      <w:r>
        <w:rPr>
          <w:rStyle w:val="a4"/>
          <w:rFonts w:ascii="Trebuchet MS" w:hAnsi="Trebuchet MS"/>
          <w:color w:val="343434"/>
          <w:sz w:val="27"/>
          <w:szCs w:val="27"/>
          <w:bdr w:val="none" w:sz="0" w:space="0" w:color="auto" w:frame="1"/>
        </w:rPr>
        <w:t xml:space="preserve"> взрослыми</w:t>
      </w:r>
      <w:r>
        <w:rPr>
          <w:rStyle w:val="apple-converted-space"/>
          <w:rFonts w:ascii="Trebuchet MS" w:hAnsi="Trebuchet MS"/>
          <w:color w:val="343434"/>
          <w:sz w:val="27"/>
          <w:szCs w:val="27"/>
        </w:rPr>
        <w:t> </w:t>
      </w:r>
      <w:r>
        <w:rPr>
          <w:rFonts w:ascii="Trebuchet MS" w:hAnsi="Trebuchet MS"/>
          <w:color w:val="343434"/>
          <w:sz w:val="27"/>
          <w:szCs w:val="27"/>
        </w:rPr>
        <w:t>(знакомыми и незнакомыми). Тоже очень полезная подготовка к школе. Воспитатель детского сада выступает тут промежуточным звеном между родителями, к которым ребенок привык, и школьными учителями, которые появятся скоро в его жизни.</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color w:val="343434"/>
          <w:sz w:val="27"/>
          <w:szCs w:val="27"/>
          <w:bdr w:val="none" w:sz="0" w:space="0" w:color="auto" w:frame="1"/>
        </w:rPr>
        <w:t>Всестороннее развитие</w:t>
      </w:r>
      <w:r>
        <w:rPr>
          <w:rFonts w:ascii="Trebuchet MS" w:hAnsi="Trebuchet MS"/>
          <w:color w:val="343434"/>
          <w:sz w:val="27"/>
          <w:szCs w:val="27"/>
        </w:rPr>
        <w:t>: физические и интеллектуальные занятия. Конечно, программа образования для ребенка в государственном детском саду не предусматривает большого ассортимента дисциплин. Любой государственный детский садик предполагает наличие дополнительных занятий. Конечно, есть и приятные исключения. В большинстве своем они лежат на стороне платного образования, но есть и государственные (муниципальные) детские садики с широким спектром дисциплин и великолепными отзывами родителей.</w:t>
      </w:r>
    </w:p>
    <w:p w:rsidR="00756C2A" w:rsidRDefault="00756C2A" w:rsidP="00756C2A">
      <w:pPr>
        <w:pStyle w:val="a3"/>
        <w:spacing w:before="0" w:beforeAutospacing="0" w:after="0" w:afterAutospacing="0"/>
        <w:jc w:val="both"/>
        <w:rPr>
          <w:rFonts w:ascii="Trebuchet MS" w:hAnsi="Trebuchet MS"/>
          <w:color w:val="343434"/>
          <w:sz w:val="27"/>
          <w:szCs w:val="27"/>
        </w:rPr>
      </w:pPr>
    </w:p>
    <w:p w:rsidR="00756C2A" w:rsidRDefault="00756C2A" w:rsidP="00756C2A">
      <w:pPr>
        <w:pStyle w:val="3"/>
        <w:spacing w:before="0" w:after="189"/>
        <w:jc w:val="both"/>
        <w:rPr>
          <w:rFonts w:ascii="Trebuchet MS" w:hAnsi="Trebuchet MS"/>
          <w:caps/>
          <w:color w:val="4C4C4C"/>
          <w:sz w:val="27"/>
          <w:szCs w:val="27"/>
        </w:rPr>
      </w:pPr>
      <w:r>
        <w:rPr>
          <w:rFonts w:ascii="Trebuchet MS" w:hAnsi="Trebuchet MS"/>
          <w:caps/>
          <w:color w:val="4C4C4C"/>
        </w:rPr>
        <w:t>МОЖНО НЕ ХОДИТЬ В ДЕТСКИЙ САД И ПОЛУЧИТЬ ВСЕ НЕОБХОДИМОЕ С ПОМОЩЬЮ РОДИТЕЛЕЙ?</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Да, можно. Но как писалось ранее, это должна быть настоящая работа со стороны родителей.</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Домашнее воспитание выигрывает в совокупности развивающих занятий. Но сильно проигрывает в социальных аспектах. Впрочем, последнее можно частично компенсировать посещением развивающих центров и детских площадок.</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 xml:space="preserve">Взаимодействию </w:t>
      </w:r>
      <w:proofErr w:type="gramStart"/>
      <w:r>
        <w:rPr>
          <w:rFonts w:ascii="Trebuchet MS" w:hAnsi="Trebuchet MS"/>
          <w:color w:val="343434"/>
          <w:sz w:val="27"/>
          <w:szCs w:val="27"/>
        </w:rPr>
        <w:t>со</w:t>
      </w:r>
      <w:proofErr w:type="gramEnd"/>
      <w:r>
        <w:rPr>
          <w:rFonts w:ascii="Trebuchet MS" w:hAnsi="Trebuchet MS"/>
          <w:color w:val="343434"/>
          <w:sz w:val="27"/>
          <w:szCs w:val="27"/>
        </w:rPr>
        <w:t xml:space="preserve"> взрослыми также необходимо уделить внимание. Мамы, ребенку нужно общение не только с родным человеком! Боязнь доверить любимое чадо кому-то постороннему не говорит ни о чем хорошем. И если отказ от садика происходит из-за последней причины, это повод, чтобы серьезно задуматься. Конечно, это не призыв отдать малыша "кому попало" - нужно потратить силы и время, найдя подходящий коллектив.</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5"/>
          <w:rFonts w:ascii="Trebuchet MS" w:hAnsi="Trebuchet MS"/>
          <w:b/>
          <w:bCs/>
          <w:color w:val="343434"/>
          <w:sz w:val="27"/>
          <w:szCs w:val="27"/>
          <w:bdr w:val="none" w:sz="0" w:space="0" w:color="auto" w:frame="1"/>
        </w:rPr>
        <w:t>Маме на заметку:</w:t>
      </w:r>
      <w:r>
        <w:rPr>
          <w:rStyle w:val="apple-converted-space"/>
          <w:rFonts w:ascii="Trebuchet MS" w:hAnsi="Trebuchet MS"/>
          <w:color w:val="343434"/>
          <w:sz w:val="27"/>
          <w:szCs w:val="27"/>
        </w:rPr>
        <w:t> </w:t>
      </w:r>
      <w:r>
        <w:rPr>
          <w:rFonts w:ascii="Trebuchet MS" w:hAnsi="Trebuchet MS"/>
          <w:color w:val="343434"/>
          <w:sz w:val="27"/>
          <w:szCs w:val="27"/>
        </w:rPr>
        <w:t xml:space="preserve">понаблюдайте за поведением ребенка в кругу других детей. Как он себя ведет в группе? Подходит ли он к другим детям? С радостью ли знакомится с новыми людьми? Умеет ли играть по установленным правилам игры? Не жадничает ли лишний раз? Ответы на </w:t>
      </w:r>
      <w:r>
        <w:rPr>
          <w:rFonts w:ascii="Trebuchet MS" w:hAnsi="Trebuchet MS"/>
          <w:color w:val="343434"/>
          <w:sz w:val="27"/>
          <w:szCs w:val="27"/>
        </w:rPr>
        <w:lastRenderedPageBreak/>
        <w:t>эти вопросы показывают его этап социального развития. Навыки коммуникации должны выработаться к пятилетнему возрасту.</w:t>
      </w:r>
    </w:p>
    <w:p w:rsidR="00756C2A" w:rsidRDefault="00756C2A" w:rsidP="00756C2A">
      <w:pPr>
        <w:pStyle w:val="3"/>
        <w:spacing w:before="0" w:after="189"/>
        <w:jc w:val="both"/>
        <w:rPr>
          <w:rFonts w:ascii="Trebuchet MS" w:hAnsi="Trebuchet MS"/>
          <w:caps/>
          <w:color w:val="4C4C4C"/>
          <w:sz w:val="27"/>
          <w:szCs w:val="27"/>
        </w:rPr>
      </w:pPr>
      <w:r>
        <w:rPr>
          <w:rFonts w:ascii="Trebuchet MS" w:hAnsi="Trebuchet MS"/>
          <w:caps/>
          <w:color w:val="4C4C4C"/>
        </w:rPr>
        <w:t>С КАКОГО ВОЗРАСТА ОТДАВАТЬ РЕБЕНКА В ДЕТСКИЙ САД?</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В большинстве своем психологи сходятся во мнении, что лучший возраст для детского сада - 4 года. Они с ужасом выслушивают мнения "бывалых бабушек", которые норовят отправить малыша в ясли в полтора года.</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И их точка зрения объяснима: в возрасте года-полутора ребенок еще только-только начинает воспринимать себя отдельно от мамы. Ему сложно и страшно оказаться в окружении незнакомых тетей. Адаптационный период "восприятия" новых взрослых у ребенка начинается как раз с полутора лет (заканчивается у всех по-разному). Зачастую ребенок не может активно сопротивляться началу ранней "детсадовской жизни", поэтому ему ничего не остается, как "привыкнуть", реагируя на изменения подавленным настроением, снижением интереса.</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Интерес к сверстникам просыпается у малышей к трем годам. До этого возраста желательно найти детскому саду другую альтернативу.</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Конечно, нужно понимать, что все дети индивидуальны. Если ребенок в два года не боится большого скопления народа, других взрослых, подвижен, любопытен и общителен, может сам кушать, то можно попробовать посетить детский сад - возможно, он без особых сложностей переживет вливание в "новую жизнь".</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Если же нет - сделайте паузу, не нужно его любым путем устроить в сад именно сейчас.</w:t>
      </w:r>
    </w:p>
    <w:p w:rsidR="00756C2A" w:rsidRDefault="00756C2A" w:rsidP="00756C2A">
      <w:pPr>
        <w:pStyle w:val="3"/>
        <w:spacing w:before="0" w:after="189"/>
        <w:jc w:val="both"/>
        <w:rPr>
          <w:rFonts w:ascii="Trebuchet MS" w:hAnsi="Trebuchet MS"/>
          <w:caps/>
          <w:color w:val="4C4C4C"/>
          <w:sz w:val="27"/>
          <w:szCs w:val="27"/>
        </w:rPr>
      </w:pPr>
      <w:r>
        <w:rPr>
          <w:rFonts w:ascii="Trebuchet MS" w:hAnsi="Trebuchet MS"/>
          <w:caps/>
          <w:color w:val="4C4C4C"/>
        </w:rPr>
        <w:t>ИДЁМ В ДЕТСКИЙ САД, ИСХОДЯ ИЗ ИНДИВИДУАЛЬНЫХ ОСОБЕННОСТЕЙ</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У каждого есть свой характер. Так и детей можно условно разделить на представителей четырех групп:</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 те, кто наблюдают</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 те, кто слушаю</w:t>
      </w:r>
      <w:proofErr w:type="gramStart"/>
      <w:r>
        <w:rPr>
          <w:rFonts w:ascii="Trebuchet MS" w:hAnsi="Trebuchet MS"/>
          <w:color w:val="343434"/>
          <w:sz w:val="27"/>
          <w:szCs w:val="27"/>
        </w:rPr>
        <w:t>т-</w:t>
      </w:r>
      <w:proofErr w:type="gramEnd"/>
      <w:r>
        <w:rPr>
          <w:rFonts w:ascii="Trebuchet MS" w:hAnsi="Trebuchet MS"/>
          <w:color w:val="343434"/>
          <w:sz w:val="27"/>
          <w:szCs w:val="27"/>
        </w:rPr>
        <w:t xml:space="preserve"> те, кто общаются</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 те, кто творят</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Для каждого из них можно порекомендовать оптимальный возраст для того, чтобы начать посещения детского сада, принимая во внимание особенности их характеров.</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color w:val="343434"/>
          <w:sz w:val="27"/>
          <w:szCs w:val="27"/>
          <w:bdr w:val="none" w:sz="0" w:space="0" w:color="auto" w:frame="1"/>
        </w:rPr>
        <w:t>Ребенок-наблюдатель</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 xml:space="preserve">Максимум информации о мире этому малышу дают глаза. Его любимое занятие - разглядывание картинок, книжек. Но предметы часто быстро ему надоедают и ему необходимо поменять источник впечатлений. Во </w:t>
      </w:r>
      <w:r>
        <w:rPr>
          <w:rFonts w:ascii="Trebuchet MS" w:hAnsi="Trebuchet MS"/>
          <w:color w:val="343434"/>
          <w:sz w:val="27"/>
          <w:szCs w:val="27"/>
        </w:rPr>
        <w:lastRenderedPageBreak/>
        <w:t>время прогулки он может заглянуть во все окружающие дом дворики, причем задерживаться в каждом случае долго не будет. Для того</w:t>
      </w:r>
      <w:proofErr w:type="gramStart"/>
      <w:r>
        <w:rPr>
          <w:rFonts w:ascii="Trebuchet MS" w:hAnsi="Trebuchet MS"/>
          <w:color w:val="343434"/>
          <w:sz w:val="27"/>
          <w:szCs w:val="27"/>
        </w:rPr>
        <w:t>,</w:t>
      </w:r>
      <w:proofErr w:type="gramEnd"/>
      <w:r>
        <w:rPr>
          <w:rFonts w:ascii="Trebuchet MS" w:hAnsi="Trebuchet MS"/>
          <w:color w:val="343434"/>
          <w:sz w:val="27"/>
          <w:szCs w:val="27"/>
        </w:rPr>
        <w:t> чтобы добиться от него ответной реакции, необходимо не только попросить его что-то принести, но желательно и указать на конкретную вещь. Наблюдатель бесстрашен к новым лицам, но при этом контактировать с новыми людьми не спешит: он может заглядеться на проходящего человека, но когда тот что-то ему скажет, ребенок отреагирует смущением, тут же постарается найти маму и спрятаться за нее.</w:t>
      </w:r>
    </w:p>
    <w:p w:rsidR="00756C2A" w:rsidRDefault="00756C2A" w:rsidP="00756C2A">
      <w:pPr>
        <w:pStyle w:val="a3"/>
        <w:spacing w:before="0" w:beforeAutospacing="0" w:after="0" w:afterAutospacing="0"/>
        <w:jc w:val="both"/>
        <w:rPr>
          <w:rFonts w:ascii="Trebuchet MS" w:hAnsi="Trebuchet MS"/>
          <w:color w:val="343434"/>
          <w:sz w:val="27"/>
          <w:szCs w:val="27"/>
        </w:rPr>
      </w:pPr>
      <w:r>
        <w:rPr>
          <w:rFonts w:ascii="Trebuchet MS" w:hAnsi="Trebuchet MS"/>
          <w:color w:val="343434"/>
          <w:sz w:val="27"/>
          <w:szCs w:val="27"/>
        </w:rPr>
        <w:t>В возрасте 3 - 4 лет у Наблюдателя появляется интерес к детям. При этом адаптация такого ребенка к детскому саду лучше всего пройдет в</w:t>
      </w:r>
      <w:r>
        <w:rPr>
          <w:rStyle w:val="apple-converted-space"/>
          <w:rFonts w:ascii="Trebuchet MS" w:hAnsi="Trebuchet MS"/>
          <w:color w:val="343434"/>
          <w:sz w:val="27"/>
          <w:szCs w:val="27"/>
        </w:rPr>
        <w:t> </w:t>
      </w:r>
      <w:r>
        <w:rPr>
          <w:rStyle w:val="a5"/>
          <w:rFonts w:ascii="Trebuchet MS" w:hAnsi="Trebuchet MS"/>
          <w:b/>
          <w:bCs/>
          <w:color w:val="343434"/>
          <w:sz w:val="27"/>
          <w:szCs w:val="27"/>
          <w:bdr w:val="none" w:sz="0" w:space="0" w:color="auto" w:frame="1"/>
        </w:rPr>
        <w:t>2 года</w:t>
      </w:r>
      <w:r>
        <w:rPr>
          <w:rFonts w:ascii="Trebuchet MS" w:hAnsi="Trebuchet MS"/>
          <w:color w:val="343434"/>
          <w:sz w:val="27"/>
          <w:szCs w:val="27"/>
        </w:rPr>
        <w:t>. Старшим детям сложнее будет побороть боязнь нового знакомства.</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5"/>
          <w:rFonts w:ascii="Trebuchet MS" w:hAnsi="Trebuchet MS"/>
          <w:b/>
          <w:bCs/>
          <w:color w:val="343434"/>
          <w:sz w:val="27"/>
          <w:szCs w:val="27"/>
          <w:bdr w:val="none" w:sz="0" w:space="0" w:color="auto" w:frame="1"/>
        </w:rPr>
        <w:t>Адаптация в детском саду</w:t>
      </w:r>
      <w:r>
        <w:rPr>
          <w:rFonts w:ascii="Trebuchet MS" w:hAnsi="Trebuchet MS"/>
          <w:color w:val="343434"/>
          <w:sz w:val="27"/>
          <w:szCs w:val="27"/>
        </w:rPr>
        <w:t>: любопытство малыша может натолкнуться на его смущение, то есть при всем желании присоединиться к группе играющих детей, малышу самому будет сложно это сделать.</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Нужно попросить воспитателя не привлекать свое внимание и внимание детей к ребенку - на все вопросы он сам с удовольствием ответит, как только "вольется" в группу. Можно приводить ребенка пораньше - тогда у него будет достаточно, чтобы оглядеться и привыкнуть к обстановке до прихода других детей. Желательно, время до сбора группы провести с ребенком, рядом с мамой ему будет комфортнее.</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color w:val="343434"/>
          <w:sz w:val="27"/>
          <w:szCs w:val="27"/>
          <w:bdr w:val="none" w:sz="0" w:space="0" w:color="auto" w:frame="1"/>
        </w:rPr>
        <w:t>Ребенок-слушатель</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Для него на первом месте звуки. Он с самого детства любит игрушки, издающие звуки, с удовольствием слушает радио, сказки, песенки. Речевые навыки формируются чуть позже, чем у других детей. Зато ребенок активно собирает информацию об окружающем мире, и когда начинает говорить, делает это на удивление правильно, поражая лексиконом, хорошей памятью. Его не устроит короткий ответ на его вопрос, помимо "Да" или "Нет" обязательно нужно пояснить, почему именно так; ребенок же с упоением будет внимать.</w:t>
      </w:r>
    </w:p>
    <w:p w:rsidR="00756C2A" w:rsidRDefault="00756C2A" w:rsidP="00756C2A">
      <w:pPr>
        <w:pStyle w:val="a3"/>
        <w:spacing w:before="0" w:beforeAutospacing="0" w:after="0" w:afterAutospacing="0"/>
        <w:jc w:val="both"/>
        <w:rPr>
          <w:rFonts w:ascii="Trebuchet MS" w:hAnsi="Trebuchet MS"/>
          <w:color w:val="343434"/>
          <w:sz w:val="27"/>
          <w:szCs w:val="27"/>
        </w:rPr>
      </w:pPr>
      <w:r>
        <w:rPr>
          <w:rFonts w:ascii="Trebuchet MS" w:hAnsi="Trebuchet MS"/>
          <w:color w:val="343434"/>
          <w:sz w:val="27"/>
          <w:szCs w:val="27"/>
        </w:rPr>
        <w:t>Время посещения детского сада для Слушателя -</w:t>
      </w:r>
      <w:r>
        <w:rPr>
          <w:rStyle w:val="apple-converted-space"/>
          <w:rFonts w:ascii="Trebuchet MS" w:hAnsi="Trebuchet MS"/>
          <w:color w:val="343434"/>
          <w:sz w:val="27"/>
          <w:szCs w:val="27"/>
        </w:rPr>
        <w:t> </w:t>
      </w:r>
      <w:r>
        <w:rPr>
          <w:rStyle w:val="a5"/>
          <w:rFonts w:ascii="Trebuchet MS" w:hAnsi="Trebuchet MS"/>
          <w:b/>
          <w:bCs/>
          <w:color w:val="343434"/>
          <w:sz w:val="27"/>
          <w:szCs w:val="27"/>
          <w:bdr w:val="none" w:sz="0" w:space="0" w:color="auto" w:frame="1"/>
        </w:rPr>
        <w:t>5 - 6 лет</w:t>
      </w:r>
      <w:r>
        <w:rPr>
          <w:rFonts w:ascii="Trebuchet MS" w:hAnsi="Trebuchet MS"/>
          <w:color w:val="343434"/>
          <w:sz w:val="27"/>
          <w:szCs w:val="27"/>
        </w:rPr>
        <w:t>, перед школой. Для слушателя очень важно получить ответы на все интересующие вопросы, компания взрослых ему гораздо привлекательнее компании сверстников. А к возрасту 5 лет дети, взрослея, ему тоже становятся интересны.</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5"/>
          <w:rFonts w:ascii="Trebuchet MS" w:hAnsi="Trebuchet MS"/>
          <w:b/>
          <w:bCs/>
          <w:color w:val="343434"/>
          <w:sz w:val="27"/>
          <w:szCs w:val="27"/>
          <w:bdr w:val="none" w:sz="0" w:space="0" w:color="auto" w:frame="1"/>
        </w:rPr>
        <w:t>Адаптация в детском саду</w:t>
      </w:r>
      <w:r>
        <w:rPr>
          <w:rFonts w:ascii="Trebuchet MS" w:hAnsi="Trebuchet MS"/>
          <w:color w:val="343434"/>
          <w:sz w:val="27"/>
          <w:szCs w:val="27"/>
        </w:rPr>
        <w:t>: Слушателю нужно все комментировать, отвечая на его вопросы. Незнакомых взрослых он вряд ли будет отвлекать своими вопросами, скорее, будет ждать, пока те сами не обратят на него внимание. Постарайтесь помочь выстроить взаимоотношения Слушателя с другими детьми: узнавайте у него в конце дня, что рассказывали другие малыши. Слушателю главное понять, что сверстники могут рассказывать гораздо интереснее взрослых.</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color w:val="343434"/>
          <w:sz w:val="27"/>
          <w:szCs w:val="27"/>
          <w:bdr w:val="none" w:sz="0" w:space="0" w:color="auto" w:frame="1"/>
        </w:rPr>
        <w:t>Общительный ребенок</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lastRenderedPageBreak/>
        <w:t>Это не ребенок, а "птица-говорун". Он постоянно болтает, порой кажется, что он вообще не может ни минуты помолчать. При этом его разговор не бурчание под нос, а выступление оратора с обязательным наличием слушателей. Он с удовольствием расскажет о своей новой игрушке соседней тете, стоящей в очереди, а потом добавит несколько слов о себе. Его мнение по любому поводу будет незамедлительно озвучено всем окружающим.</w:t>
      </w:r>
    </w:p>
    <w:p w:rsidR="00756C2A" w:rsidRDefault="00756C2A" w:rsidP="00756C2A">
      <w:pPr>
        <w:pStyle w:val="a3"/>
        <w:spacing w:before="0" w:beforeAutospacing="0" w:after="0" w:afterAutospacing="0"/>
        <w:jc w:val="both"/>
        <w:rPr>
          <w:rFonts w:ascii="Trebuchet MS" w:hAnsi="Trebuchet MS"/>
          <w:color w:val="343434"/>
          <w:sz w:val="27"/>
          <w:szCs w:val="27"/>
        </w:rPr>
      </w:pPr>
      <w:r>
        <w:rPr>
          <w:rFonts w:ascii="Trebuchet MS" w:hAnsi="Trebuchet MS"/>
          <w:color w:val="343434"/>
          <w:sz w:val="27"/>
          <w:szCs w:val="27"/>
        </w:rPr>
        <w:t>Оптимальное время для такого ребенка -</w:t>
      </w:r>
      <w:r>
        <w:rPr>
          <w:rStyle w:val="apple-converted-space"/>
          <w:rFonts w:ascii="Trebuchet MS" w:hAnsi="Trebuchet MS"/>
          <w:color w:val="343434"/>
          <w:sz w:val="27"/>
          <w:szCs w:val="27"/>
        </w:rPr>
        <w:t> </w:t>
      </w:r>
      <w:r>
        <w:rPr>
          <w:rStyle w:val="a5"/>
          <w:rFonts w:ascii="Trebuchet MS" w:hAnsi="Trebuchet MS"/>
          <w:b/>
          <w:bCs/>
          <w:color w:val="343434"/>
          <w:sz w:val="27"/>
          <w:szCs w:val="27"/>
          <w:bdr w:val="none" w:sz="0" w:space="0" w:color="auto" w:frame="1"/>
        </w:rPr>
        <w:t>3-4 года</w:t>
      </w:r>
      <w:r>
        <w:rPr>
          <w:rFonts w:ascii="Trebuchet MS" w:hAnsi="Trebuchet MS"/>
          <w:color w:val="343434"/>
          <w:sz w:val="27"/>
          <w:szCs w:val="27"/>
        </w:rPr>
        <w:t>, когда общение между сверстниками становится особенно активным.</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i/>
          <w:iCs/>
          <w:color w:val="343434"/>
          <w:sz w:val="27"/>
          <w:szCs w:val="27"/>
          <w:bdr w:val="none" w:sz="0" w:space="0" w:color="auto" w:frame="1"/>
        </w:rPr>
        <w:t>Адаптация в детском саду</w:t>
      </w:r>
      <w:r>
        <w:rPr>
          <w:rFonts w:ascii="Trebuchet MS" w:hAnsi="Trebuchet MS"/>
          <w:color w:val="343434"/>
          <w:sz w:val="27"/>
          <w:szCs w:val="27"/>
        </w:rPr>
        <w:t>: общительному ребенку нужно общаться. Порой, он не будет находить публики для своих рассказов, поэтому каждый вечер нужно интересоваться, как прошел день и выслушать его долгий рассказ. Хорошо, если это будет действительно живой искренний интерес родителя.</w:t>
      </w:r>
    </w:p>
    <w:p w:rsidR="00756C2A" w:rsidRDefault="00756C2A" w:rsidP="00756C2A">
      <w:pPr>
        <w:pStyle w:val="a3"/>
        <w:spacing w:before="0" w:beforeAutospacing="0" w:after="0" w:afterAutospacing="0"/>
        <w:jc w:val="both"/>
        <w:rPr>
          <w:rFonts w:ascii="Trebuchet MS" w:hAnsi="Trebuchet MS"/>
          <w:color w:val="343434"/>
          <w:sz w:val="27"/>
          <w:szCs w:val="27"/>
        </w:rPr>
      </w:pPr>
      <w:r>
        <w:rPr>
          <w:rStyle w:val="a4"/>
          <w:rFonts w:ascii="Trebuchet MS" w:hAnsi="Trebuchet MS"/>
          <w:color w:val="343434"/>
          <w:sz w:val="27"/>
          <w:szCs w:val="27"/>
          <w:bdr w:val="none" w:sz="0" w:space="0" w:color="auto" w:frame="1"/>
        </w:rPr>
        <w:t>Ребенок-творец</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Творец ни минуты не может усидеть на одном месте. Только внутри действия, только активное участие могут его удовлетворить. Это дети-живчики, которые много двигаются, а при общении помогают себе жестами. Обычно они выделяются на общем фоне своим физическим развитием, но при этом им не хватает старания, чтобы проявить себя в сферах, где нужно терпение.</w:t>
      </w:r>
    </w:p>
    <w:p w:rsidR="00756C2A" w:rsidRDefault="00756C2A" w:rsidP="00756C2A">
      <w:pPr>
        <w:pStyle w:val="a3"/>
        <w:spacing w:before="0" w:beforeAutospacing="0" w:after="0" w:afterAutospacing="0"/>
        <w:jc w:val="both"/>
        <w:rPr>
          <w:rFonts w:ascii="Trebuchet MS" w:hAnsi="Trebuchet MS"/>
          <w:color w:val="343434"/>
          <w:sz w:val="27"/>
          <w:szCs w:val="27"/>
        </w:rPr>
      </w:pPr>
      <w:r>
        <w:rPr>
          <w:rFonts w:ascii="Trebuchet MS" w:hAnsi="Trebuchet MS"/>
          <w:color w:val="343434"/>
          <w:sz w:val="27"/>
          <w:szCs w:val="27"/>
        </w:rPr>
        <w:t>Пожалуй, творец, единственный тип характера, который с самого начала может общаться со сверстниками. Уже в</w:t>
      </w:r>
      <w:r>
        <w:rPr>
          <w:rStyle w:val="apple-converted-space"/>
          <w:rFonts w:ascii="Trebuchet MS" w:hAnsi="Trebuchet MS"/>
          <w:color w:val="343434"/>
          <w:sz w:val="27"/>
          <w:szCs w:val="27"/>
        </w:rPr>
        <w:t> </w:t>
      </w:r>
      <w:r>
        <w:rPr>
          <w:rStyle w:val="a5"/>
          <w:rFonts w:ascii="Trebuchet MS" w:hAnsi="Trebuchet MS"/>
          <w:b/>
          <w:bCs/>
          <w:color w:val="343434"/>
          <w:sz w:val="27"/>
          <w:szCs w:val="27"/>
          <w:bdr w:val="none" w:sz="0" w:space="0" w:color="auto" w:frame="1"/>
        </w:rPr>
        <w:t>полтора-два года</w:t>
      </w:r>
      <w:r>
        <w:rPr>
          <w:rStyle w:val="apple-converted-space"/>
          <w:rFonts w:ascii="Trebuchet MS" w:hAnsi="Trebuchet MS"/>
          <w:color w:val="343434"/>
          <w:sz w:val="27"/>
          <w:szCs w:val="27"/>
        </w:rPr>
        <w:t> </w:t>
      </w:r>
      <w:r>
        <w:rPr>
          <w:rFonts w:ascii="Trebuchet MS" w:hAnsi="Trebuchet MS"/>
          <w:color w:val="343434"/>
          <w:sz w:val="27"/>
          <w:szCs w:val="27"/>
        </w:rPr>
        <w:t>можно попробовать посещать детский сад.</w:t>
      </w:r>
      <w:r>
        <w:rPr>
          <w:rFonts w:ascii="Trebuchet MS" w:hAnsi="Trebuchet MS"/>
          <w:color w:val="343434"/>
          <w:sz w:val="27"/>
          <w:szCs w:val="27"/>
        </w:rPr>
        <w:br/>
      </w:r>
      <w:r>
        <w:rPr>
          <w:rFonts w:ascii="Trebuchet MS" w:hAnsi="Trebuchet MS"/>
          <w:color w:val="343434"/>
          <w:sz w:val="27"/>
          <w:szCs w:val="27"/>
        </w:rPr>
        <w:br/>
      </w:r>
      <w:r>
        <w:rPr>
          <w:rStyle w:val="a5"/>
          <w:rFonts w:ascii="Trebuchet MS" w:hAnsi="Trebuchet MS"/>
          <w:b/>
          <w:bCs/>
          <w:color w:val="343434"/>
          <w:sz w:val="27"/>
          <w:szCs w:val="27"/>
          <w:bdr w:val="none" w:sz="0" w:space="0" w:color="auto" w:frame="1"/>
        </w:rPr>
        <w:t>Адаптация в детском саду</w:t>
      </w:r>
      <w:r>
        <w:rPr>
          <w:rFonts w:ascii="Trebuchet MS" w:hAnsi="Trebuchet MS"/>
          <w:color w:val="343434"/>
          <w:sz w:val="27"/>
          <w:szCs w:val="27"/>
        </w:rPr>
        <w:t xml:space="preserve">: первая фаза знакомства с детским садом проходит успешно, но может случиться так, что со временем начнутся истерики. Скорее </w:t>
      </w:r>
      <w:proofErr w:type="gramStart"/>
      <w:r>
        <w:rPr>
          <w:rFonts w:ascii="Trebuchet MS" w:hAnsi="Trebuchet MS"/>
          <w:color w:val="343434"/>
          <w:sz w:val="27"/>
          <w:szCs w:val="27"/>
        </w:rPr>
        <w:t>всего</w:t>
      </w:r>
      <w:proofErr w:type="gramEnd"/>
      <w:r>
        <w:rPr>
          <w:rFonts w:ascii="Trebuchet MS" w:hAnsi="Trebuchet MS"/>
          <w:color w:val="343434"/>
          <w:sz w:val="27"/>
          <w:szCs w:val="27"/>
        </w:rPr>
        <w:t xml:space="preserve"> причина кроется в том, что ему надоело однообразие: он исследовал незнакомое ему пространство, изучил все игрушки. Можно, конечно, покупать небольшие игрушки и давать ему их с собой, но разумнее попросить воспитателя привлекать малыша к новым для него занятиям: помочь убрать со стола, подготовить </w:t>
      </w:r>
      <w:proofErr w:type="gramStart"/>
      <w:r>
        <w:rPr>
          <w:rFonts w:ascii="Trebuchet MS" w:hAnsi="Trebuchet MS"/>
          <w:color w:val="343434"/>
          <w:sz w:val="27"/>
          <w:szCs w:val="27"/>
        </w:rPr>
        <w:t>игровую</w:t>
      </w:r>
      <w:proofErr w:type="gramEnd"/>
      <w:r>
        <w:rPr>
          <w:rFonts w:ascii="Trebuchet MS" w:hAnsi="Trebuchet MS"/>
          <w:color w:val="343434"/>
          <w:sz w:val="27"/>
          <w:szCs w:val="27"/>
        </w:rPr>
        <w:t xml:space="preserve"> к новому действу.</w:t>
      </w:r>
    </w:p>
    <w:p w:rsidR="00756C2A" w:rsidRDefault="00756C2A" w:rsidP="00756C2A">
      <w:pPr>
        <w:pStyle w:val="3"/>
        <w:spacing w:before="0" w:after="189"/>
        <w:jc w:val="both"/>
        <w:rPr>
          <w:rFonts w:ascii="Trebuchet MS" w:hAnsi="Trebuchet MS"/>
          <w:caps/>
          <w:color w:val="4C4C4C"/>
          <w:sz w:val="27"/>
          <w:szCs w:val="27"/>
        </w:rPr>
      </w:pPr>
      <w:r>
        <w:rPr>
          <w:rFonts w:ascii="Trebuchet MS" w:hAnsi="Trebuchet MS"/>
          <w:caps/>
          <w:color w:val="4C4C4C"/>
        </w:rPr>
        <w:t>НА ЧТО ОБРАТИТЬ ВНИМАНИЕ</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Как ребенок дает понять, что нужно вмешаться в процесс и помочь ему.</w:t>
      </w:r>
      <w:r>
        <w:rPr>
          <w:rFonts w:ascii="Trebuchet MS" w:hAnsi="Trebuchet MS"/>
          <w:color w:val="343434"/>
          <w:sz w:val="27"/>
          <w:szCs w:val="27"/>
        </w:rPr>
        <w:br/>
        <w:t>1) Прежде всего, частые ОРЗ и ОРВИ</w:t>
      </w:r>
      <w:r>
        <w:rPr>
          <w:rFonts w:ascii="Trebuchet MS" w:hAnsi="Trebuchet MS"/>
          <w:color w:val="343434"/>
          <w:sz w:val="27"/>
          <w:szCs w:val="27"/>
        </w:rPr>
        <w:br/>
        <w:t xml:space="preserve">2) Сон и аппетит дома после детского сада - сначала нарушение того или другого возможно, но если через месяц-полтора изменений не будет, стоит </w:t>
      </w:r>
      <w:proofErr w:type="gramStart"/>
      <w:r>
        <w:rPr>
          <w:rFonts w:ascii="Trebuchet MS" w:hAnsi="Trebuchet MS"/>
          <w:color w:val="343434"/>
          <w:sz w:val="27"/>
          <w:szCs w:val="27"/>
        </w:rPr>
        <w:t>по</w:t>
      </w:r>
      <w:proofErr w:type="gramEnd"/>
      <w:r>
        <w:rPr>
          <w:rFonts w:ascii="Trebuchet MS" w:hAnsi="Trebuchet MS"/>
          <w:color w:val="343434"/>
          <w:sz w:val="27"/>
          <w:szCs w:val="27"/>
        </w:rPr>
        <w:t xml:space="preserve"> - внимательнее понаблюдать </w:t>
      </w:r>
      <w:proofErr w:type="gramStart"/>
      <w:r>
        <w:rPr>
          <w:rFonts w:ascii="Trebuchet MS" w:hAnsi="Trebuchet MS"/>
          <w:color w:val="343434"/>
          <w:sz w:val="27"/>
          <w:szCs w:val="27"/>
        </w:rPr>
        <w:t>за</w:t>
      </w:r>
      <w:proofErr w:type="gramEnd"/>
      <w:r>
        <w:rPr>
          <w:rFonts w:ascii="Trebuchet MS" w:hAnsi="Trebuchet MS"/>
          <w:color w:val="343434"/>
          <w:sz w:val="27"/>
          <w:szCs w:val="27"/>
        </w:rPr>
        <w:t xml:space="preserve"> процессом адаптации</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Что делать:</w:t>
      </w:r>
    </w:p>
    <w:p w:rsidR="00756C2A" w:rsidRDefault="00756C2A" w:rsidP="00756C2A">
      <w:pPr>
        <w:numPr>
          <w:ilvl w:val="0"/>
          <w:numId w:val="1"/>
        </w:numPr>
        <w:spacing w:after="0" w:line="240" w:lineRule="auto"/>
        <w:ind w:left="379"/>
        <w:jc w:val="both"/>
        <w:rPr>
          <w:rFonts w:ascii="Trebuchet MS" w:hAnsi="Trebuchet MS"/>
          <w:color w:val="343434"/>
          <w:sz w:val="27"/>
          <w:szCs w:val="27"/>
        </w:rPr>
      </w:pPr>
      <w:r>
        <w:rPr>
          <w:rFonts w:ascii="Trebuchet MS" w:hAnsi="Trebuchet MS"/>
          <w:color w:val="343434"/>
          <w:sz w:val="27"/>
          <w:szCs w:val="27"/>
        </w:rPr>
        <w:t>поискать садик с меньшим количеством детей в группе</w:t>
      </w:r>
    </w:p>
    <w:p w:rsidR="00756C2A" w:rsidRDefault="00756C2A" w:rsidP="00756C2A">
      <w:pPr>
        <w:numPr>
          <w:ilvl w:val="0"/>
          <w:numId w:val="1"/>
        </w:numPr>
        <w:spacing w:after="0" w:line="240" w:lineRule="auto"/>
        <w:ind w:left="379"/>
        <w:jc w:val="both"/>
        <w:rPr>
          <w:rFonts w:ascii="Trebuchet MS" w:hAnsi="Trebuchet MS"/>
          <w:color w:val="343434"/>
          <w:sz w:val="27"/>
          <w:szCs w:val="27"/>
        </w:rPr>
      </w:pPr>
      <w:r>
        <w:rPr>
          <w:rFonts w:ascii="Trebuchet MS" w:hAnsi="Trebuchet MS"/>
          <w:color w:val="343434"/>
          <w:sz w:val="27"/>
          <w:szCs w:val="27"/>
        </w:rPr>
        <w:lastRenderedPageBreak/>
        <w:t>уменьшить время посещения сада (допустим, ходить в детский сад до обеда)</w:t>
      </w:r>
    </w:p>
    <w:p w:rsidR="00756C2A" w:rsidRDefault="00756C2A" w:rsidP="00756C2A">
      <w:pPr>
        <w:numPr>
          <w:ilvl w:val="0"/>
          <w:numId w:val="1"/>
        </w:numPr>
        <w:spacing w:after="0" w:line="240" w:lineRule="auto"/>
        <w:ind w:left="379"/>
        <w:jc w:val="both"/>
        <w:rPr>
          <w:rFonts w:ascii="Trebuchet MS" w:hAnsi="Trebuchet MS"/>
          <w:color w:val="343434"/>
          <w:sz w:val="27"/>
          <w:szCs w:val="27"/>
        </w:rPr>
      </w:pPr>
      <w:r>
        <w:rPr>
          <w:rFonts w:ascii="Trebuchet MS" w:hAnsi="Trebuchet MS"/>
          <w:color w:val="343434"/>
          <w:sz w:val="27"/>
          <w:szCs w:val="27"/>
        </w:rPr>
        <w:t>не посещать детский сад</w:t>
      </w:r>
    </w:p>
    <w:p w:rsidR="00756C2A" w:rsidRDefault="00756C2A" w:rsidP="00756C2A">
      <w:pPr>
        <w:pStyle w:val="3"/>
        <w:spacing w:before="0" w:after="189"/>
        <w:jc w:val="both"/>
        <w:rPr>
          <w:rFonts w:ascii="Trebuchet MS" w:hAnsi="Trebuchet MS"/>
          <w:caps/>
          <w:color w:val="4C4C4C"/>
          <w:sz w:val="27"/>
          <w:szCs w:val="27"/>
        </w:rPr>
      </w:pPr>
      <w:r>
        <w:rPr>
          <w:rFonts w:ascii="Trebuchet MS" w:hAnsi="Trebuchet MS"/>
          <w:caps/>
          <w:color w:val="4C4C4C"/>
        </w:rPr>
        <w:t>КОМУ НЕ СТОИТ ХОДИТЬ В ДЕТСКИЙ САД</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Детский сад, все-таки для ребенка со "стандартными" показателями с возможными отклонениями в ту или иную сторону. Поэтому, если ребенок ослаблен, ему часто нездоровится, стоит задуматься о том, чтобы воспитывать малыша дома или в "семейном" детском саду. Это же касается и детей с неустойчивой нервной системой.</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Нужно посмотреть в сторону специализированных оздоровительных детских садах и на условия, которые там предоставляют Вашему ребенку.</w:t>
      </w:r>
    </w:p>
    <w:p w:rsidR="00756C2A" w:rsidRDefault="00756C2A" w:rsidP="00756C2A">
      <w:pPr>
        <w:pStyle w:val="a3"/>
        <w:spacing w:before="0" w:beforeAutospacing="0" w:after="246" w:afterAutospacing="0"/>
        <w:jc w:val="both"/>
        <w:rPr>
          <w:rFonts w:ascii="Trebuchet MS" w:hAnsi="Trebuchet MS"/>
          <w:color w:val="343434"/>
          <w:sz w:val="27"/>
          <w:szCs w:val="27"/>
        </w:rPr>
      </w:pPr>
      <w:r>
        <w:rPr>
          <w:rFonts w:ascii="Trebuchet MS" w:hAnsi="Trebuchet MS"/>
          <w:color w:val="343434"/>
          <w:sz w:val="27"/>
          <w:szCs w:val="27"/>
        </w:rPr>
        <w:t>Полезным будет посещение так называемых "школ развития".</w:t>
      </w:r>
    </w:p>
    <w:p w:rsidR="00756C2A" w:rsidRDefault="00756C2A" w:rsidP="00756C2A">
      <w:pPr>
        <w:jc w:val="both"/>
      </w:pPr>
    </w:p>
    <w:p w:rsidR="00375C03" w:rsidRDefault="00375C03"/>
    <w:sectPr w:rsidR="00375C03" w:rsidSect="00757DB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6AFD"/>
    <w:multiLevelType w:val="multilevel"/>
    <w:tmpl w:val="916E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displayVerticalDrawingGridEvery w:val="2"/>
  <w:characterSpacingControl w:val="doNotCompress"/>
  <w:compat/>
  <w:rsids>
    <w:rsidRoot w:val="00756C2A"/>
    <w:rsid w:val="00375C03"/>
    <w:rsid w:val="00756C2A"/>
    <w:rsid w:val="00757DB8"/>
    <w:rsid w:val="00A02288"/>
    <w:rsid w:val="00F22B92"/>
    <w:rsid w:val="00FE5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2A"/>
  </w:style>
  <w:style w:type="paragraph" w:styleId="1">
    <w:name w:val="heading 1"/>
    <w:basedOn w:val="a"/>
    <w:link w:val="10"/>
    <w:uiPriority w:val="9"/>
    <w:qFormat/>
    <w:rsid w:val="00756C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56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C2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56C2A"/>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756C2A"/>
  </w:style>
  <w:style w:type="paragraph" w:styleId="a3">
    <w:name w:val="Normal (Web)"/>
    <w:basedOn w:val="a"/>
    <w:uiPriority w:val="99"/>
    <w:semiHidden/>
    <w:unhideWhenUsed/>
    <w:rsid w:val="00756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C2A"/>
    <w:rPr>
      <w:b/>
      <w:bCs/>
    </w:rPr>
  </w:style>
  <w:style w:type="character" w:styleId="a5">
    <w:name w:val="Emphasis"/>
    <w:basedOn w:val="a0"/>
    <w:uiPriority w:val="20"/>
    <w:qFormat/>
    <w:rsid w:val="00756C2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10040</Characters>
  <Application>Microsoft Office Word</Application>
  <DocSecurity>0</DocSecurity>
  <Lines>83</Lines>
  <Paragraphs>23</Paragraphs>
  <ScaleCrop>false</ScaleCrop>
  <Company>Microsoft</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2016-10-28T04:58:00Z</dcterms:created>
  <dcterms:modified xsi:type="dcterms:W3CDTF">2016-10-28T04:59:00Z</dcterms:modified>
</cp:coreProperties>
</file>